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ombreamentoClaro-nfase2"/>
        <w:tblW w:w="109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850"/>
        <w:gridCol w:w="567"/>
        <w:gridCol w:w="102"/>
        <w:gridCol w:w="891"/>
        <w:gridCol w:w="850"/>
        <w:gridCol w:w="425"/>
        <w:gridCol w:w="1276"/>
        <w:gridCol w:w="851"/>
        <w:gridCol w:w="249"/>
        <w:gridCol w:w="567"/>
        <w:gridCol w:w="142"/>
        <w:gridCol w:w="708"/>
        <w:gridCol w:w="649"/>
      </w:tblGrid>
      <w:tr w:rsidR="00EA082A" w:rsidRPr="00EA082A" w:rsidTr="008066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780F" w:rsidRDefault="0036780F" w:rsidP="00EB0122">
            <w:pPr>
              <w:pStyle w:val="Ttulo"/>
              <w:spacing w:line="240" w:lineRule="atLeast"/>
              <w:ind w:right="-516"/>
              <w:rPr>
                <w:color w:val="auto"/>
                <w:sz w:val="16"/>
                <w:szCs w:val="16"/>
                <w:u w:val="none"/>
              </w:rPr>
            </w:pPr>
            <w:r w:rsidRPr="00EA082A">
              <w:rPr>
                <w:rFonts w:ascii="Bookman Old Style" w:hAnsi="Bookman Old Style"/>
                <w:noProof/>
                <w:sz w:val="16"/>
                <w:szCs w:val="16"/>
              </w:rPr>
              <w:drawing>
                <wp:anchor distT="0" distB="0" distL="114935" distR="114935" simplePos="0" relativeHeight="251660800" behindDoc="0" locked="0" layoutInCell="1" allowOverlap="1" wp14:anchorId="623A54D1" wp14:editId="72D4D05B">
                  <wp:simplePos x="0" y="0"/>
                  <wp:positionH relativeFrom="column">
                    <wp:posOffset>3184525</wp:posOffset>
                  </wp:positionH>
                  <wp:positionV relativeFrom="paragraph">
                    <wp:posOffset>54610</wp:posOffset>
                  </wp:positionV>
                  <wp:extent cx="611929" cy="584200"/>
                  <wp:effectExtent l="0" t="0" r="0" b="635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802" cy="586943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780F" w:rsidRDefault="0036780F" w:rsidP="00EB0122">
            <w:pPr>
              <w:pStyle w:val="Ttulo"/>
              <w:spacing w:line="240" w:lineRule="atLeast"/>
              <w:ind w:right="-516"/>
              <w:rPr>
                <w:color w:val="auto"/>
                <w:sz w:val="16"/>
                <w:szCs w:val="16"/>
                <w:u w:val="none"/>
              </w:rPr>
            </w:pPr>
          </w:p>
          <w:p w:rsidR="0036780F" w:rsidRDefault="0036780F" w:rsidP="00EB0122">
            <w:pPr>
              <w:pStyle w:val="Ttulo"/>
              <w:spacing w:line="240" w:lineRule="atLeast"/>
              <w:ind w:right="-516"/>
              <w:rPr>
                <w:color w:val="auto"/>
                <w:sz w:val="16"/>
                <w:szCs w:val="16"/>
                <w:u w:val="none"/>
              </w:rPr>
            </w:pPr>
          </w:p>
          <w:p w:rsidR="0036780F" w:rsidRDefault="0036780F" w:rsidP="00EB0122">
            <w:pPr>
              <w:pStyle w:val="Ttulo"/>
              <w:spacing w:line="240" w:lineRule="atLeast"/>
              <w:ind w:right="-516"/>
              <w:rPr>
                <w:color w:val="auto"/>
                <w:sz w:val="16"/>
                <w:szCs w:val="16"/>
                <w:u w:val="none"/>
              </w:rPr>
            </w:pPr>
          </w:p>
          <w:p w:rsidR="00EB0122" w:rsidRDefault="00EB0122" w:rsidP="00EB0122">
            <w:pPr>
              <w:pStyle w:val="Ttulo"/>
              <w:spacing w:line="240" w:lineRule="atLeast"/>
              <w:ind w:right="-516"/>
              <w:rPr>
                <w:b/>
                <w:i/>
                <w:color w:val="auto"/>
                <w:sz w:val="16"/>
                <w:szCs w:val="16"/>
              </w:rPr>
            </w:pPr>
          </w:p>
          <w:p w:rsidR="00EB0122" w:rsidRDefault="00EB0122" w:rsidP="00EB0122">
            <w:pPr>
              <w:pStyle w:val="Ttulo"/>
              <w:spacing w:line="240" w:lineRule="atLeast"/>
              <w:ind w:right="-516"/>
              <w:rPr>
                <w:b/>
                <w:i/>
                <w:color w:val="auto"/>
                <w:sz w:val="16"/>
                <w:szCs w:val="16"/>
              </w:rPr>
            </w:pPr>
          </w:p>
          <w:p w:rsidR="0036780F" w:rsidRDefault="00EB0122" w:rsidP="00EB0122">
            <w:pPr>
              <w:pStyle w:val="Ttulo"/>
              <w:spacing w:line="240" w:lineRule="atLeast"/>
              <w:ind w:right="-516"/>
              <w:rPr>
                <w:color w:val="auto"/>
                <w:sz w:val="16"/>
                <w:szCs w:val="16"/>
                <w:u w:val="none"/>
              </w:rPr>
            </w:pPr>
            <w:r w:rsidRPr="006B4E9F">
              <w:rPr>
                <w:b/>
                <w:i/>
                <w:color w:val="auto"/>
                <w:sz w:val="16"/>
                <w:szCs w:val="16"/>
              </w:rPr>
              <w:t>PREFEITURA MUNICIPAL DE SOBRADINHO</w:t>
            </w:r>
            <w:r>
              <w:rPr>
                <w:b/>
                <w:i/>
                <w:color w:val="auto"/>
                <w:sz w:val="16"/>
                <w:szCs w:val="16"/>
              </w:rPr>
              <w:t xml:space="preserve"> – RS</w:t>
            </w:r>
          </w:p>
          <w:p w:rsidR="00EB0122" w:rsidRPr="006B4E9F" w:rsidRDefault="00EB0122" w:rsidP="00EB0122">
            <w:pPr>
              <w:pStyle w:val="Ttulo"/>
              <w:spacing w:line="240" w:lineRule="atLeast"/>
              <w:ind w:right="-516"/>
              <w:rPr>
                <w:b/>
                <w:i/>
                <w:color w:val="auto"/>
                <w:sz w:val="16"/>
                <w:szCs w:val="16"/>
              </w:rPr>
            </w:pPr>
          </w:p>
          <w:p w:rsidR="008B050A" w:rsidRPr="001D6282" w:rsidRDefault="001D6282" w:rsidP="00EB0122">
            <w:pPr>
              <w:spacing w:line="240" w:lineRule="atLeast"/>
              <w:jc w:val="center"/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A44F1C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bdr w:val="single" w:sz="4" w:space="0" w:color="auto"/>
                <w:lang w:eastAsia="pt-BR"/>
              </w:rPr>
              <w:t xml:space="preserve">PARAMETROS UTILIZADOS – </w:t>
            </w:r>
            <w:r w:rsidR="001275F8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bdr w:val="single" w:sz="4" w:space="0" w:color="auto"/>
                <w:lang w:eastAsia="pt-BR"/>
              </w:rPr>
              <w:t>L</w:t>
            </w:r>
            <w:r w:rsidR="00811190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bdr w:val="single" w:sz="4" w:space="0" w:color="auto"/>
                <w:lang w:eastAsia="pt-BR"/>
              </w:rPr>
              <w:t>DO</w:t>
            </w:r>
            <w:r w:rsidR="00850B00" w:rsidRPr="00A44F1C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bdr w:val="single" w:sz="4" w:space="0" w:color="auto"/>
                <w:lang w:eastAsia="pt-BR"/>
              </w:rPr>
              <w:t xml:space="preserve"> 202</w:t>
            </w:r>
            <w:r w:rsidR="00811190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bdr w:val="single" w:sz="4" w:space="0" w:color="auto"/>
                <w:lang w:eastAsia="pt-BR"/>
              </w:rPr>
              <w:t>3</w:t>
            </w:r>
            <w:r w:rsidR="00850B00" w:rsidRPr="00A44F1C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bdr w:val="single" w:sz="4" w:space="0" w:color="auto"/>
                <w:lang w:eastAsia="pt-BR"/>
              </w:rPr>
              <w:t>/202</w:t>
            </w:r>
            <w:r w:rsidR="00811190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bdr w:val="single" w:sz="4" w:space="0" w:color="auto"/>
                <w:lang w:eastAsia="pt-BR"/>
              </w:rPr>
              <w:t>5</w:t>
            </w:r>
          </w:p>
        </w:tc>
      </w:tr>
      <w:tr w:rsidR="00EE0342" w:rsidRPr="0013792C" w:rsidTr="00537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left w:val="single" w:sz="4" w:space="0" w:color="auto"/>
            </w:tcBorders>
            <w:noWrap/>
            <w:hideMark/>
          </w:tcPr>
          <w:p w:rsidR="009937FC" w:rsidRPr="0013792C" w:rsidRDefault="009937FC" w:rsidP="00B96497">
            <w:pPr>
              <w:spacing w:line="240" w:lineRule="atLeast"/>
              <w:rPr>
                <w:rFonts w:ascii="Arial" w:eastAsia="Times New Roman" w:hAnsi="Arial" w:cs="Arial"/>
                <w:b w:val="0"/>
                <w:bCs w:val="0"/>
                <w:i/>
                <w:iCs/>
                <w:color w:val="auto"/>
                <w:sz w:val="18"/>
                <w:szCs w:val="18"/>
                <w:lang w:eastAsia="pt-BR"/>
              </w:rPr>
            </w:pPr>
            <w:r w:rsidRPr="0013792C">
              <w:rPr>
                <w:rFonts w:ascii="Arial" w:eastAsia="Times New Roman" w:hAnsi="Arial" w:cs="Arial"/>
                <w:i/>
                <w:iCs/>
                <w:color w:val="auto"/>
                <w:sz w:val="18"/>
                <w:szCs w:val="18"/>
                <w:lang w:eastAsia="pt-BR"/>
              </w:rPr>
              <w:t>EXERCÍCIOS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937FC" w:rsidRPr="00765528" w:rsidRDefault="009937FC" w:rsidP="009937FC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37FC" w:rsidRPr="0013792C" w:rsidRDefault="009937FC" w:rsidP="009937FC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</w:pPr>
            <w:r w:rsidRPr="0013792C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37FC" w:rsidRPr="0013792C" w:rsidRDefault="009937FC" w:rsidP="009937FC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</w:pPr>
            <w:r w:rsidRPr="0013792C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49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37FC" w:rsidRPr="0013792C" w:rsidRDefault="009937FC" w:rsidP="009937FC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</w:pPr>
            <w:r w:rsidRPr="0013792C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5</w:t>
            </w:r>
          </w:p>
        </w:tc>
      </w:tr>
      <w:tr w:rsidR="00EE0342" w:rsidRPr="00EA082A" w:rsidTr="00537A5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bottom w:val="single" w:sz="4" w:space="0" w:color="auto"/>
              <w:right w:val="nil"/>
            </w:tcBorders>
            <w:noWrap/>
            <w:hideMark/>
          </w:tcPr>
          <w:p w:rsidR="009937FC" w:rsidRPr="00EA082A" w:rsidRDefault="009937FC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INFLAÇÃO MÉDIA ANUAL (I P C A)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:rsidR="009937FC" w:rsidRPr="00E035C4" w:rsidRDefault="009937FC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noWrap/>
          </w:tcPr>
          <w:p w:rsidR="009937FC" w:rsidRPr="00E035C4" w:rsidRDefault="008E53FE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4,10%</w:t>
            </w:r>
          </w:p>
        </w:tc>
        <w:tc>
          <w:tcPr>
            <w:tcW w:w="1667" w:type="dxa"/>
            <w:gridSpan w:val="3"/>
            <w:tcBorders>
              <w:bottom w:val="single" w:sz="4" w:space="0" w:color="auto"/>
            </w:tcBorders>
            <w:noWrap/>
          </w:tcPr>
          <w:p w:rsidR="009937FC" w:rsidRPr="00E035C4" w:rsidRDefault="008E53FE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3,20</w:t>
            </w:r>
            <w:r w:rsidR="00E035C4" w:rsidRP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  <w:noWrap/>
          </w:tcPr>
          <w:p w:rsidR="009937FC" w:rsidRPr="00E035C4" w:rsidRDefault="008E53FE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3,00</w:t>
            </w:r>
            <w:r w:rsidR="00E035C4" w:rsidRP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E0342" w:rsidRPr="00EA082A" w:rsidTr="00537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left w:val="single" w:sz="4" w:space="0" w:color="auto"/>
            </w:tcBorders>
            <w:noWrap/>
            <w:hideMark/>
          </w:tcPr>
          <w:p w:rsidR="009937FC" w:rsidRPr="00EA082A" w:rsidRDefault="009937FC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VARIAÇÃODO PIB 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937FC" w:rsidRPr="00E035C4" w:rsidRDefault="009937FC" w:rsidP="00263A2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937FC" w:rsidRPr="00E035C4" w:rsidRDefault="008E53FE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1,00</w:t>
            </w:r>
            <w:r w:rsid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:rsidR="009937FC" w:rsidRPr="00E035C4" w:rsidRDefault="008E53FE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2,00</w:t>
            </w:r>
            <w:r w:rsid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49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:rsidR="009937FC" w:rsidRPr="00E035C4" w:rsidRDefault="008E53FE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2,00</w:t>
            </w:r>
            <w:r w:rsid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E0342" w:rsidRPr="00EA082A" w:rsidTr="00537A5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bottom w:val="single" w:sz="4" w:space="0" w:color="auto"/>
              <w:right w:val="nil"/>
            </w:tcBorders>
            <w:noWrap/>
            <w:hideMark/>
          </w:tcPr>
          <w:p w:rsidR="009937FC" w:rsidRPr="00EA082A" w:rsidRDefault="009937FC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CRESCIMENTO VEGETATIVO DA FOLHA SALARIAL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:rsidR="009937FC" w:rsidRPr="00E035C4" w:rsidRDefault="009937FC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noWrap/>
          </w:tcPr>
          <w:p w:rsidR="009937FC" w:rsidRPr="00E035C4" w:rsidRDefault="00E035C4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2,00%</w:t>
            </w:r>
          </w:p>
        </w:tc>
        <w:tc>
          <w:tcPr>
            <w:tcW w:w="1667" w:type="dxa"/>
            <w:gridSpan w:val="3"/>
            <w:tcBorders>
              <w:bottom w:val="single" w:sz="4" w:space="0" w:color="auto"/>
            </w:tcBorders>
            <w:noWrap/>
          </w:tcPr>
          <w:p w:rsidR="009937FC" w:rsidRPr="00E035C4" w:rsidRDefault="00E035C4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2,00%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  <w:noWrap/>
          </w:tcPr>
          <w:p w:rsidR="009937FC" w:rsidRPr="00E035C4" w:rsidRDefault="00E035C4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2,00%</w:t>
            </w:r>
          </w:p>
        </w:tc>
      </w:tr>
      <w:tr w:rsidR="00EE0342" w:rsidRPr="00EA082A" w:rsidTr="00537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left w:val="single" w:sz="4" w:space="0" w:color="auto"/>
            </w:tcBorders>
            <w:noWrap/>
            <w:hideMark/>
          </w:tcPr>
          <w:p w:rsidR="009937FC" w:rsidRPr="00EA082A" w:rsidRDefault="009937FC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CRESCIMENTO AUTÔNOMO DE OUTROS CUSTEIOS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937FC" w:rsidRPr="00E035C4" w:rsidRDefault="009937FC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937FC" w:rsidRPr="00E035C4" w:rsidRDefault="00A02170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2,41</w:t>
            </w:r>
            <w:r w:rsid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:rsidR="009937FC" w:rsidRPr="00E035C4" w:rsidRDefault="00A02170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2,42</w:t>
            </w:r>
            <w:r w:rsid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49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:rsidR="009937FC" w:rsidRPr="00E035C4" w:rsidRDefault="00A02170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2,40</w:t>
            </w:r>
            <w:r w:rsid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E0342" w:rsidRPr="00EA082A" w:rsidTr="00537A5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bottom w:val="single" w:sz="4" w:space="0" w:color="auto"/>
              <w:right w:val="nil"/>
            </w:tcBorders>
            <w:noWrap/>
            <w:hideMark/>
          </w:tcPr>
          <w:p w:rsidR="009937FC" w:rsidRPr="00EA082A" w:rsidRDefault="009937FC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ESFORÇO NA ARRECADAÇÃO TRIBUTÁRIA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:rsidR="009937FC" w:rsidRPr="00E035C4" w:rsidRDefault="009937FC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noWrap/>
          </w:tcPr>
          <w:p w:rsidR="009937FC" w:rsidRPr="00E035C4" w:rsidRDefault="00E035C4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2,00%</w:t>
            </w:r>
          </w:p>
        </w:tc>
        <w:tc>
          <w:tcPr>
            <w:tcW w:w="1667" w:type="dxa"/>
            <w:gridSpan w:val="3"/>
            <w:tcBorders>
              <w:bottom w:val="single" w:sz="4" w:space="0" w:color="auto"/>
            </w:tcBorders>
            <w:noWrap/>
          </w:tcPr>
          <w:p w:rsidR="009937FC" w:rsidRPr="00E035C4" w:rsidRDefault="00E035C4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2,00%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  <w:noWrap/>
          </w:tcPr>
          <w:p w:rsidR="009937FC" w:rsidRPr="00E035C4" w:rsidRDefault="00E035C4" w:rsidP="00E035C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2,00%</w:t>
            </w:r>
          </w:p>
        </w:tc>
      </w:tr>
      <w:tr w:rsidR="00EE0342" w:rsidRPr="00EA082A" w:rsidTr="00537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9937FC" w:rsidRPr="00EA082A" w:rsidRDefault="009937FC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CRESC. REAL DAS </w:t>
            </w:r>
            <w:r w:rsidR="009D53F5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TRANSFER</w:t>
            </w:r>
            <w:r w:rsidR="00A769B6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ENCIAS CORRENTES DA UNIÃO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937FC" w:rsidRPr="00E035C4" w:rsidRDefault="009937FC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937FC" w:rsidRPr="00E035C4" w:rsidRDefault="008E53FE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3,41</w:t>
            </w:r>
            <w:r w:rsid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:rsidR="009937FC" w:rsidRPr="00E035C4" w:rsidRDefault="008E53FE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3,42</w:t>
            </w:r>
            <w:r w:rsid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49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:rsidR="009937FC" w:rsidRPr="00E035C4" w:rsidRDefault="008E53FE" w:rsidP="00E035C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3,40</w:t>
            </w:r>
            <w:r w:rsidR="00E035C4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A769B6" w:rsidRPr="00EA082A" w:rsidTr="00537A5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left w:val="single" w:sz="4" w:space="0" w:color="auto"/>
              <w:right w:val="nil"/>
            </w:tcBorders>
            <w:noWrap/>
          </w:tcPr>
          <w:p w:rsidR="00A769B6" w:rsidRPr="00EA082A" w:rsidRDefault="00A769B6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CRESC. REAL DAS 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TRANSFERENCIAS CORRENTES ESTADO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A769B6" w:rsidRPr="00E035C4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769B6" w:rsidRPr="000E4C29" w:rsidRDefault="000E4C29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0E4C29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3,41%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:rsidR="00A769B6" w:rsidRPr="000E4C29" w:rsidRDefault="000E4C29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0E4C29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3,42%</w:t>
            </w:r>
          </w:p>
        </w:tc>
        <w:tc>
          <w:tcPr>
            <w:tcW w:w="149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</w:tcPr>
          <w:p w:rsidR="00A769B6" w:rsidRPr="000E4C29" w:rsidRDefault="000E4C29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0E4C29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3,40%</w:t>
            </w:r>
          </w:p>
        </w:tc>
      </w:tr>
      <w:tr w:rsidR="00A769B6" w:rsidRPr="00EA082A" w:rsidTr="00537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bottom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PERCENTUAL DE AUMENTO SALARIAL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– EXECUTIVO E LEGISLATIVO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769B6" w:rsidRPr="00E035C4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noWrap/>
          </w:tcPr>
          <w:p w:rsidR="00A769B6" w:rsidRPr="00E035C4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3,50%</w:t>
            </w:r>
          </w:p>
        </w:tc>
        <w:tc>
          <w:tcPr>
            <w:tcW w:w="1667" w:type="dxa"/>
            <w:gridSpan w:val="3"/>
            <w:tcBorders>
              <w:bottom w:val="single" w:sz="4" w:space="0" w:color="auto"/>
            </w:tcBorders>
            <w:noWrap/>
          </w:tcPr>
          <w:p w:rsidR="00A769B6" w:rsidRPr="00E035C4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3,50%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  <w:noWrap/>
          </w:tcPr>
          <w:p w:rsidR="00A769B6" w:rsidRPr="00E035C4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3,50%</w:t>
            </w:r>
          </w:p>
        </w:tc>
      </w:tr>
      <w:tr w:rsidR="00A769B6" w:rsidRPr="00EA082A" w:rsidTr="00537A5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left w:val="single" w:sz="4" w:space="0" w:color="auto"/>
              <w:right w:val="nil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CRESCIMENTO DOS INVESTIMENTOS 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A769B6" w:rsidRPr="00E035C4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E035C4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5,74%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E035C4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5,65%</w:t>
            </w:r>
          </w:p>
        </w:tc>
        <w:tc>
          <w:tcPr>
            <w:tcW w:w="14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E035C4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5,61%</w:t>
            </w:r>
          </w:p>
        </w:tc>
      </w:tr>
      <w:tr w:rsidR="00A769B6" w:rsidRPr="00EA082A" w:rsidTr="00537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6"/>
            <w:tcBorders>
              <w:bottom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TAXA DE JUROS (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Media Ano)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769B6" w:rsidRPr="009937FC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pt-BR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A769B6" w:rsidRPr="008E53FE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8E53FE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9,00</w:t>
            </w:r>
            <w:r w:rsidR="00537A5F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8E53FE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7,50</w:t>
            </w:r>
            <w:r w:rsidR="00537A5F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4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8E53FE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7,00</w:t>
            </w:r>
            <w:r w:rsidR="00537A5F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A769B6" w:rsidRPr="00EA082A" w:rsidTr="00320873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9B6" w:rsidRPr="00EC65DD" w:rsidRDefault="00A769B6" w:rsidP="00A769B6">
            <w:pPr>
              <w:spacing w:line="240" w:lineRule="atLeast"/>
              <w:jc w:val="center"/>
              <w:rPr>
                <w:rFonts w:ascii="Arial" w:eastAsia="Times New Roman" w:hAnsi="Arial" w:cs="Arial"/>
                <w:b w:val="0"/>
                <w:bCs w:val="0"/>
                <w:i/>
                <w:color w:val="auto"/>
                <w:lang w:eastAsia="pt-BR"/>
              </w:rPr>
            </w:pPr>
            <w:r w:rsidRPr="00EC65DD">
              <w:rPr>
                <w:rFonts w:ascii="Arial" w:eastAsia="Times New Roman" w:hAnsi="Arial" w:cs="Arial"/>
                <w:i/>
                <w:color w:val="auto"/>
                <w:lang w:eastAsia="pt-BR"/>
              </w:rPr>
              <w:t>Especificação/Receitas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B6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Inflação</w:t>
            </w:r>
          </w:p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IPCA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PIB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B6" w:rsidRPr="00EA082A" w:rsidRDefault="00A769B6" w:rsidP="00A769B6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Esf.Arrec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. Tributária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B6" w:rsidRPr="00EA082A" w:rsidRDefault="00A769B6" w:rsidP="00A769B6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Cresc. Rec. Transferida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B6" w:rsidRDefault="00A769B6" w:rsidP="00A769B6">
            <w:pPr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Aumento</w:t>
            </w:r>
          </w:p>
          <w:p w:rsidR="00A769B6" w:rsidRPr="00FF5A84" w:rsidRDefault="00537A5F" w:rsidP="00537A5F">
            <w:pPr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 xml:space="preserve">Salarial </w:t>
            </w:r>
            <w:r w:rsidR="00A769B6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C.F.</w:t>
            </w:r>
            <w:r w:rsidR="00A769B6" w:rsidRPr="00FF5A84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769B6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Taxa</w:t>
            </w:r>
          </w:p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Juros</w:t>
            </w:r>
          </w:p>
        </w:tc>
        <w:tc>
          <w:tcPr>
            <w:tcW w:w="24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23</w:t>
            </w:r>
            <w:r w:rsidR="00963119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4</w:t>
            </w:r>
            <w:r w:rsidR="00963119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5</w:t>
            </w:r>
            <w:r w:rsidR="00963119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755312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Receita Tributária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B108EF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6,10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5,20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5,00</w:t>
            </w:r>
          </w:p>
        </w:tc>
      </w:tr>
      <w:tr w:rsidR="00A2656A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Receita de Contribuições - PM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left w:val="nil"/>
              <w:right w:val="single" w:sz="4" w:space="0" w:color="auto"/>
            </w:tcBorders>
            <w:noWrap/>
            <w:hideMark/>
          </w:tcPr>
          <w:p w:rsidR="00A769B6" w:rsidRPr="00B108EF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9,60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8,70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8,50</w:t>
            </w:r>
          </w:p>
        </w:tc>
      </w:tr>
      <w:tr w:rsidR="00755312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Receita de Contribuições - RPPS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B108EF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9,60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8,70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8,50</w:t>
            </w:r>
          </w:p>
        </w:tc>
      </w:tr>
      <w:tr w:rsidR="00963119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Rendimento de Aplicações PM</w:t>
            </w:r>
            <w:r w:rsidR="002A7189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69B6" w:rsidRPr="00B108EF" w:rsidRDefault="00A769B6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4,10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3,20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3,00</w:t>
            </w:r>
          </w:p>
        </w:tc>
      </w:tr>
      <w:tr w:rsidR="00A2656A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Rendimento de Aplicações</w:t>
            </w:r>
            <w:r w:rsidR="002A7189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RPPS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hideMark/>
          </w:tcPr>
          <w:p w:rsidR="00A769B6" w:rsidRPr="00EA082A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right w:val="single" w:sz="4" w:space="0" w:color="auto"/>
            </w:tcBorders>
            <w:noWrap/>
            <w:hideMark/>
          </w:tcPr>
          <w:p w:rsidR="00A769B6" w:rsidRPr="00B108EF" w:rsidRDefault="00A769B6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4,10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769B6" w:rsidRPr="00B108EF" w:rsidRDefault="00963119" w:rsidP="00A769B6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3,00</w:t>
            </w:r>
          </w:p>
        </w:tc>
      </w:tr>
      <w:tr w:rsidR="00706730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Transferê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ncias Correntes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- União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EF07D9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EF07D9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B108EF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30" w:rsidRPr="00B108EF" w:rsidRDefault="002A7189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8,51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B108EF" w:rsidRDefault="002A7189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8,62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B108EF" w:rsidRDefault="002A7189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8,40</w:t>
            </w:r>
          </w:p>
        </w:tc>
      </w:tr>
      <w:tr w:rsidR="00706730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06730" w:rsidRDefault="00706730" w:rsidP="00706730">
            <w:pPr>
              <w:spacing w:line="240" w:lineRule="atLeas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Transferê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ncias Correntes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- Estado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EA082A" w:rsidRDefault="00EF07D9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EA082A" w:rsidRDefault="00EF07D9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EA082A" w:rsidRDefault="00EF07D9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noWrap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249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06730" w:rsidRPr="00B108EF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30" w:rsidRPr="002A7189" w:rsidRDefault="002A7189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2A7189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8,51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2A7189" w:rsidRDefault="002A7189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2A7189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8,62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2A7189" w:rsidRDefault="002A7189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2A7189"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8,40</w:t>
            </w:r>
          </w:p>
        </w:tc>
      </w:tr>
      <w:tr w:rsidR="00706730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Operação de Crédito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  <w:r w:rsidR="00EF07D9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49" w:type="dxa"/>
            <w:tcBorders>
              <w:left w:val="nil"/>
              <w:right w:val="single" w:sz="4" w:space="0" w:color="auto"/>
            </w:tcBorders>
            <w:noWrap/>
            <w:hideMark/>
          </w:tcPr>
          <w:p w:rsidR="00706730" w:rsidRPr="00B108EF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6730" w:rsidRPr="00B108EF" w:rsidRDefault="000F2B3E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13,10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706730" w:rsidRPr="00B108EF" w:rsidRDefault="000F2B3E" w:rsidP="00706730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10,50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706730" w:rsidRPr="00B108EF" w:rsidRDefault="000F2B3E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8,61</w:t>
            </w:r>
          </w:p>
        </w:tc>
      </w:tr>
      <w:tr w:rsidR="005E309C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Alienação de Bens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6730" w:rsidRPr="00B108EF" w:rsidRDefault="00706730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30" w:rsidRPr="00B108EF" w:rsidRDefault="000F2B3E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4,10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B108EF" w:rsidRDefault="000F2B3E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3,20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30" w:rsidRPr="00B108EF" w:rsidRDefault="000F2B3E" w:rsidP="00706730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3,00</w:t>
            </w:r>
          </w:p>
        </w:tc>
      </w:tr>
      <w:tr w:rsidR="00706730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Amortização de Empréstimos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noWrap/>
            <w:hideMark/>
          </w:tcPr>
          <w:p w:rsidR="00706730" w:rsidRPr="00EA082A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49" w:type="dxa"/>
            <w:tcBorders>
              <w:left w:val="nil"/>
              <w:right w:val="single" w:sz="4" w:space="0" w:color="auto"/>
            </w:tcBorders>
            <w:noWrap/>
            <w:hideMark/>
          </w:tcPr>
          <w:p w:rsidR="00706730" w:rsidRPr="00B108EF" w:rsidRDefault="00706730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6730" w:rsidRPr="00B108EF" w:rsidRDefault="000F2B3E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13,10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706730" w:rsidRPr="00B108EF" w:rsidRDefault="000F2B3E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10,50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706730" w:rsidRPr="00B108EF" w:rsidRDefault="000F2B3E" w:rsidP="007067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8,61</w:t>
            </w:r>
          </w:p>
        </w:tc>
      </w:tr>
      <w:tr w:rsidR="000F2B3E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Transferência de Capital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8,51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8,62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8,40</w:t>
            </w:r>
          </w:p>
        </w:tc>
      </w:tr>
      <w:tr w:rsidR="000F2B3E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Receitas </w:t>
            </w: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Intra</w:t>
            </w:r>
            <w:proofErr w:type="spellEnd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Orçament</w:t>
            </w:r>
            <w:proofErr w:type="spellEnd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. - RPPS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F2B3E" w:rsidRPr="00EA082A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9,60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8,70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8,50</w:t>
            </w:r>
          </w:p>
        </w:tc>
      </w:tr>
      <w:tr w:rsidR="000F2B3E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B3E" w:rsidRPr="00EC65DD" w:rsidRDefault="000F2B3E" w:rsidP="000F2B3E">
            <w:pPr>
              <w:spacing w:line="240" w:lineRule="atLeast"/>
              <w:jc w:val="center"/>
              <w:rPr>
                <w:rFonts w:ascii="Arial" w:eastAsia="Times New Roman" w:hAnsi="Arial" w:cs="Arial"/>
                <w:b w:val="0"/>
                <w:i/>
                <w:color w:val="auto"/>
                <w:lang w:eastAsia="pt-BR"/>
              </w:rPr>
            </w:pPr>
            <w:r w:rsidRPr="00EC65DD">
              <w:rPr>
                <w:rFonts w:ascii="Arial" w:eastAsia="Times New Roman" w:hAnsi="Arial" w:cs="Arial"/>
                <w:i/>
                <w:color w:val="auto"/>
                <w:lang w:eastAsia="pt-BR"/>
              </w:rPr>
              <w:t>Especificação/Despesas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B3E" w:rsidRPr="00366E63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Inflação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B3E" w:rsidRPr="00366E63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proofErr w:type="spellStart"/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Cresc</w:t>
            </w:r>
            <w:proofErr w:type="spellEnd"/>
          </w:p>
          <w:p w:rsidR="000F2B3E" w:rsidRPr="00366E63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Folha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B3E" w:rsidRDefault="000F2B3E" w:rsidP="000F2B3E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Cresc.</w:t>
            </w:r>
          </w:p>
          <w:p w:rsidR="000F2B3E" w:rsidRPr="00366E63" w:rsidRDefault="000F2B3E" w:rsidP="000F2B3E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Cust</w:t>
            </w:r>
            <w:proofErr w:type="spellEnd"/>
            <w:r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Pib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B3E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Aumento</w:t>
            </w:r>
          </w:p>
          <w:p w:rsidR="000F2B3E" w:rsidRPr="00366E63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Salarial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/C.F.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B3E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Cresc.</w:t>
            </w:r>
          </w:p>
          <w:p w:rsidR="000F2B3E" w:rsidRPr="00366E63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Invest./PIB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F2B3E" w:rsidRPr="00366E63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Taxa Juros</w:t>
            </w:r>
          </w:p>
        </w:tc>
        <w:tc>
          <w:tcPr>
            <w:tcW w:w="2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B108EF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B108EF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2024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B3E" w:rsidRPr="00B108EF" w:rsidRDefault="000F2B3E" w:rsidP="000F2B3E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B108EF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2025</w:t>
            </w:r>
          </w:p>
        </w:tc>
      </w:tr>
      <w:tr w:rsidR="00320873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Pessoal Próprio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873" w:rsidRPr="00B108EF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73" w:rsidRPr="00B108EF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9,60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20873" w:rsidRPr="00B108EF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8,70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20873" w:rsidRPr="00B108EF" w:rsidRDefault="00320873" w:rsidP="00320873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8,50</w:t>
            </w:r>
          </w:p>
        </w:tc>
      </w:tr>
      <w:tr w:rsidR="00320873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noWrap/>
            <w:hideMark/>
          </w:tcPr>
          <w:p w:rsidR="00320873" w:rsidRPr="00EA082A" w:rsidRDefault="00320873" w:rsidP="00320873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Pessoal do RPPS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320873" w:rsidRPr="00EA082A" w:rsidRDefault="00320873" w:rsidP="0032087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873" w:rsidRPr="00B108EF" w:rsidRDefault="00320873" w:rsidP="0032087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0873" w:rsidRPr="00B108EF" w:rsidRDefault="00320873" w:rsidP="0032087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9,60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noWrap/>
          </w:tcPr>
          <w:p w:rsidR="00320873" w:rsidRPr="00B108EF" w:rsidRDefault="00320873" w:rsidP="0032087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8,70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noWrap/>
          </w:tcPr>
          <w:p w:rsidR="00320873" w:rsidRPr="00B108EF" w:rsidRDefault="00320873" w:rsidP="0032087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8,50</w:t>
            </w:r>
          </w:p>
        </w:tc>
      </w:tr>
      <w:tr w:rsidR="00D32B84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Juros e Encargos da Divida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4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13,10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10,70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10,00</w:t>
            </w:r>
          </w:p>
        </w:tc>
      </w:tr>
      <w:tr w:rsidR="00D32B84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noWrap/>
            <w:hideMark/>
          </w:tcPr>
          <w:p w:rsidR="00D32B84" w:rsidRPr="00EA082A" w:rsidRDefault="00D32B84" w:rsidP="00D32B84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Juros e Encargos da Dí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vida RPPS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13,10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10,50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8,61</w:t>
            </w:r>
          </w:p>
        </w:tc>
      </w:tr>
      <w:tr w:rsidR="00D32B84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Despesas Correntes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7,51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7,62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7,40</w:t>
            </w:r>
          </w:p>
        </w:tc>
      </w:tr>
      <w:tr w:rsidR="00D32B84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noWrap/>
            <w:hideMark/>
          </w:tcPr>
          <w:p w:rsidR="00D32B84" w:rsidRPr="00EA082A" w:rsidRDefault="00D32B84" w:rsidP="00D32B84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Desp.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Correntes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-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RPPS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7,51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7,62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7,40</w:t>
            </w:r>
          </w:p>
        </w:tc>
      </w:tr>
      <w:tr w:rsidR="00D32B84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Investimentos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9,84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8,85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8,61</w:t>
            </w:r>
          </w:p>
        </w:tc>
      </w:tr>
      <w:tr w:rsidR="00D32B84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noWrap/>
            <w:hideMark/>
          </w:tcPr>
          <w:p w:rsidR="00D32B84" w:rsidRPr="00EA082A" w:rsidRDefault="00D32B84" w:rsidP="00D32B84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Investimentos 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- 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RPPS</w:t>
            </w:r>
          </w:p>
        </w:tc>
        <w:tc>
          <w:tcPr>
            <w:tcW w:w="850" w:type="dxa"/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1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9,84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8,85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8,61</w:t>
            </w:r>
          </w:p>
        </w:tc>
      </w:tr>
      <w:tr w:rsidR="00D32B84" w:rsidRPr="00B108EF" w:rsidTr="0032087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Concessão de </w:t>
            </w: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Emprést</w:t>
            </w:r>
            <w:proofErr w:type="spellEnd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. </w:t>
            </w: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Financ</w:t>
            </w:r>
            <w:proofErr w:type="spellEnd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4,10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3,00</w:t>
            </w:r>
          </w:p>
        </w:tc>
      </w:tr>
      <w:tr w:rsidR="00D32B84" w:rsidRPr="00B108EF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bottom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Inversões Financeiras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4,10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3,20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3,00</w:t>
            </w:r>
          </w:p>
        </w:tc>
      </w:tr>
      <w:tr w:rsidR="00D32B84" w:rsidRPr="00B108EF" w:rsidTr="00320873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Amortização da Dí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vida Pública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6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32B84" w:rsidRPr="00EA082A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4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13,10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10,70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B84" w:rsidRPr="00B108EF" w:rsidRDefault="00D32B84" w:rsidP="00D32B84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pt-BR"/>
              </w:rPr>
              <w:t>10,00</w:t>
            </w:r>
          </w:p>
        </w:tc>
      </w:tr>
      <w:tr w:rsidR="00D32B84" w:rsidRPr="00EA082A" w:rsidTr="00320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3" w:type="dxa"/>
            <w:gridSpan w:val="14"/>
            <w:vMerge w:val="restart"/>
            <w:tcBorders>
              <w:right w:val="single" w:sz="4" w:space="0" w:color="auto"/>
            </w:tcBorders>
            <w:noWrap/>
            <w:hideMark/>
          </w:tcPr>
          <w:p w:rsidR="00D32B84" w:rsidRPr="00EA082A" w:rsidRDefault="00D32B84" w:rsidP="006227DE">
            <w:pPr>
              <w:spacing w:line="240" w:lineRule="atLeast"/>
              <w:jc w:val="both"/>
              <w:rPr>
                <w:rFonts w:ascii="Arial" w:eastAsia="Times New Roman" w:hAnsi="Arial" w:cs="Arial"/>
                <w:bCs w:val="0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iCs/>
                <w:color w:val="auto"/>
                <w:sz w:val="16"/>
                <w:szCs w:val="16"/>
                <w:lang w:eastAsia="pt-BR"/>
              </w:rPr>
              <w:t xml:space="preserve">   OBS:</w:t>
            </w:r>
            <w:r w:rsidRPr="00EA082A">
              <w:rPr>
                <w:rFonts w:ascii="Arial" w:eastAsia="Times New Roman" w:hAnsi="Arial" w:cs="Arial"/>
                <w:i/>
                <w:iCs/>
                <w:color w:val="auto"/>
                <w:sz w:val="16"/>
                <w:szCs w:val="16"/>
                <w:lang w:eastAsia="pt-BR"/>
              </w:rPr>
              <w:t xml:space="preserve"> </w:t>
            </w:r>
            <w:r w:rsidR="006227DE">
              <w:rPr>
                <w:rFonts w:ascii="Arial" w:eastAsia="Times New Roman" w:hAnsi="Arial" w:cs="Arial"/>
                <w:i/>
                <w:iCs/>
                <w:color w:val="auto"/>
                <w:sz w:val="16"/>
                <w:szCs w:val="16"/>
                <w:lang w:eastAsia="pt-BR"/>
              </w:rPr>
              <w:t xml:space="preserve">A projeção da receita para 2024 e 2025 foram considerados os índices do </w:t>
            </w:r>
            <w:proofErr w:type="spellStart"/>
            <w:r w:rsidR="006227DE">
              <w:rPr>
                <w:rFonts w:ascii="Arial" w:eastAsia="Times New Roman" w:hAnsi="Arial" w:cs="Arial"/>
                <w:i/>
                <w:iCs/>
                <w:color w:val="auto"/>
                <w:sz w:val="16"/>
                <w:szCs w:val="16"/>
                <w:lang w:eastAsia="pt-BR"/>
              </w:rPr>
              <w:t>ipca</w:t>
            </w:r>
            <w:proofErr w:type="spellEnd"/>
            <w:r w:rsidR="006227DE">
              <w:rPr>
                <w:rFonts w:ascii="Arial" w:eastAsia="Times New Roman" w:hAnsi="Arial" w:cs="Arial"/>
                <w:i/>
                <w:iCs/>
                <w:color w:val="auto"/>
                <w:sz w:val="16"/>
                <w:szCs w:val="16"/>
                <w:lang w:eastAsia="pt-BR"/>
              </w:rPr>
              <w:t xml:space="preserve">, </w:t>
            </w:r>
            <w:proofErr w:type="spellStart"/>
            <w:r w:rsidR="006227DE">
              <w:rPr>
                <w:rFonts w:ascii="Arial" w:eastAsia="Times New Roman" w:hAnsi="Arial" w:cs="Arial"/>
                <w:i/>
                <w:iCs/>
                <w:color w:val="auto"/>
                <w:sz w:val="16"/>
                <w:szCs w:val="16"/>
                <w:lang w:eastAsia="pt-BR"/>
              </w:rPr>
              <w:t>pib</w:t>
            </w:r>
            <w:proofErr w:type="spellEnd"/>
            <w:r w:rsidR="006227DE">
              <w:rPr>
                <w:rFonts w:ascii="Arial" w:eastAsia="Times New Roman" w:hAnsi="Arial" w:cs="Arial"/>
                <w:i/>
                <w:iCs/>
                <w:color w:val="auto"/>
                <w:sz w:val="16"/>
                <w:szCs w:val="16"/>
                <w:lang w:eastAsia="pt-BR"/>
              </w:rPr>
              <w:t xml:space="preserve"> e crescimento das transferências correntes.</w:t>
            </w:r>
            <w:bookmarkStart w:id="0" w:name="_GoBack"/>
            <w:bookmarkEnd w:id="0"/>
          </w:p>
        </w:tc>
      </w:tr>
      <w:tr w:rsidR="00D32B84" w:rsidRPr="00EA082A" w:rsidTr="008066E7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3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2B84" w:rsidRPr="00EA082A" w:rsidRDefault="00D32B84" w:rsidP="00D32B84">
            <w:pPr>
              <w:spacing w:line="240" w:lineRule="atLeast"/>
              <w:jc w:val="both"/>
              <w:rPr>
                <w:rFonts w:ascii="Arial" w:eastAsia="Times New Roman" w:hAnsi="Arial" w:cs="Arial"/>
                <w:bCs w:val="0"/>
                <w:color w:val="auto"/>
                <w:sz w:val="16"/>
                <w:szCs w:val="16"/>
                <w:lang w:eastAsia="pt-BR"/>
              </w:rPr>
            </w:pPr>
          </w:p>
        </w:tc>
      </w:tr>
    </w:tbl>
    <w:p w:rsidR="007430CF" w:rsidRDefault="007430CF" w:rsidP="009C09C6"/>
    <w:sectPr w:rsidR="007430CF" w:rsidSect="009F38D6">
      <w:pgSz w:w="11906" w:h="16838"/>
      <w:pgMar w:top="1134" w:right="312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CF"/>
    <w:rsid w:val="00017007"/>
    <w:rsid w:val="00031ECF"/>
    <w:rsid w:val="0003402C"/>
    <w:rsid w:val="0004202F"/>
    <w:rsid w:val="00055254"/>
    <w:rsid w:val="000757BA"/>
    <w:rsid w:val="00077AED"/>
    <w:rsid w:val="00086EB4"/>
    <w:rsid w:val="00094213"/>
    <w:rsid w:val="0009770C"/>
    <w:rsid w:val="000C5889"/>
    <w:rsid w:val="000E4C29"/>
    <w:rsid w:val="000E615B"/>
    <w:rsid w:val="000E62EC"/>
    <w:rsid w:val="000F2B3E"/>
    <w:rsid w:val="00116AD8"/>
    <w:rsid w:val="00126223"/>
    <w:rsid w:val="00127286"/>
    <w:rsid w:val="001275F8"/>
    <w:rsid w:val="00131FE8"/>
    <w:rsid w:val="0013792C"/>
    <w:rsid w:val="00157454"/>
    <w:rsid w:val="00166E90"/>
    <w:rsid w:val="0019128E"/>
    <w:rsid w:val="00194E8C"/>
    <w:rsid w:val="001C5C82"/>
    <w:rsid w:val="001D01A4"/>
    <w:rsid w:val="001D6282"/>
    <w:rsid w:val="001E14B2"/>
    <w:rsid w:val="001E19AF"/>
    <w:rsid w:val="002005F1"/>
    <w:rsid w:val="00211C74"/>
    <w:rsid w:val="00242CF8"/>
    <w:rsid w:val="00252FCB"/>
    <w:rsid w:val="00254C74"/>
    <w:rsid w:val="002555EC"/>
    <w:rsid w:val="00263A28"/>
    <w:rsid w:val="00263A9C"/>
    <w:rsid w:val="00273CF8"/>
    <w:rsid w:val="002743B5"/>
    <w:rsid w:val="002A36D1"/>
    <w:rsid w:val="002A7189"/>
    <w:rsid w:val="002E2A26"/>
    <w:rsid w:val="002F6D14"/>
    <w:rsid w:val="003015FD"/>
    <w:rsid w:val="003036BB"/>
    <w:rsid w:val="00307179"/>
    <w:rsid w:val="00315575"/>
    <w:rsid w:val="00320873"/>
    <w:rsid w:val="0032664D"/>
    <w:rsid w:val="00330065"/>
    <w:rsid w:val="00346577"/>
    <w:rsid w:val="00346A30"/>
    <w:rsid w:val="003575DE"/>
    <w:rsid w:val="00366E63"/>
    <w:rsid w:val="00366F85"/>
    <w:rsid w:val="0036780F"/>
    <w:rsid w:val="0039382C"/>
    <w:rsid w:val="00396C92"/>
    <w:rsid w:val="003A3265"/>
    <w:rsid w:val="003D1700"/>
    <w:rsid w:val="00401AB9"/>
    <w:rsid w:val="00416F62"/>
    <w:rsid w:val="00424E1A"/>
    <w:rsid w:val="004258A3"/>
    <w:rsid w:val="00471A62"/>
    <w:rsid w:val="004829F5"/>
    <w:rsid w:val="0049465C"/>
    <w:rsid w:val="004A0F57"/>
    <w:rsid w:val="004D3919"/>
    <w:rsid w:val="004E750D"/>
    <w:rsid w:val="004F3230"/>
    <w:rsid w:val="00522E16"/>
    <w:rsid w:val="005344C1"/>
    <w:rsid w:val="00536209"/>
    <w:rsid w:val="00537A5F"/>
    <w:rsid w:val="005469FC"/>
    <w:rsid w:val="00554471"/>
    <w:rsid w:val="005742EC"/>
    <w:rsid w:val="005B1F50"/>
    <w:rsid w:val="005B7E35"/>
    <w:rsid w:val="005C2EB6"/>
    <w:rsid w:val="005C78D5"/>
    <w:rsid w:val="005E309C"/>
    <w:rsid w:val="005E7409"/>
    <w:rsid w:val="005F3D29"/>
    <w:rsid w:val="00606DCD"/>
    <w:rsid w:val="00612190"/>
    <w:rsid w:val="0061358E"/>
    <w:rsid w:val="006227DE"/>
    <w:rsid w:val="0063119E"/>
    <w:rsid w:val="00637302"/>
    <w:rsid w:val="006517D1"/>
    <w:rsid w:val="006653E6"/>
    <w:rsid w:val="00684F70"/>
    <w:rsid w:val="006A690A"/>
    <w:rsid w:val="006A74B1"/>
    <w:rsid w:val="006B4E9F"/>
    <w:rsid w:val="006C03AB"/>
    <w:rsid w:val="006C1E5F"/>
    <w:rsid w:val="006C7E4E"/>
    <w:rsid w:val="006E41D1"/>
    <w:rsid w:val="00701966"/>
    <w:rsid w:val="00703665"/>
    <w:rsid w:val="00706730"/>
    <w:rsid w:val="00722403"/>
    <w:rsid w:val="007430CF"/>
    <w:rsid w:val="00755312"/>
    <w:rsid w:val="00765528"/>
    <w:rsid w:val="00766C46"/>
    <w:rsid w:val="00774C96"/>
    <w:rsid w:val="00781DD0"/>
    <w:rsid w:val="007824C2"/>
    <w:rsid w:val="007A7BBE"/>
    <w:rsid w:val="007A7DF7"/>
    <w:rsid w:val="007D1165"/>
    <w:rsid w:val="007F6454"/>
    <w:rsid w:val="00801EBE"/>
    <w:rsid w:val="008066E7"/>
    <w:rsid w:val="00811190"/>
    <w:rsid w:val="00850B00"/>
    <w:rsid w:val="00855459"/>
    <w:rsid w:val="0089516F"/>
    <w:rsid w:val="008B050A"/>
    <w:rsid w:val="008C056B"/>
    <w:rsid w:val="008C5454"/>
    <w:rsid w:val="008D37FE"/>
    <w:rsid w:val="008D7994"/>
    <w:rsid w:val="008E53FE"/>
    <w:rsid w:val="008F02AD"/>
    <w:rsid w:val="008F0876"/>
    <w:rsid w:val="0090141E"/>
    <w:rsid w:val="0090641D"/>
    <w:rsid w:val="00922C89"/>
    <w:rsid w:val="0093157B"/>
    <w:rsid w:val="0093409D"/>
    <w:rsid w:val="00963119"/>
    <w:rsid w:val="00963513"/>
    <w:rsid w:val="00982752"/>
    <w:rsid w:val="009829CF"/>
    <w:rsid w:val="009840ED"/>
    <w:rsid w:val="00992BB9"/>
    <w:rsid w:val="009937FC"/>
    <w:rsid w:val="009A4BC5"/>
    <w:rsid w:val="009B3C68"/>
    <w:rsid w:val="009C09C6"/>
    <w:rsid w:val="009D53F5"/>
    <w:rsid w:val="009F38D6"/>
    <w:rsid w:val="00A02170"/>
    <w:rsid w:val="00A100A6"/>
    <w:rsid w:val="00A21A74"/>
    <w:rsid w:val="00A2656A"/>
    <w:rsid w:val="00A36C87"/>
    <w:rsid w:val="00A37BCE"/>
    <w:rsid w:val="00A44F1C"/>
    <w:rsid w:val="00A4613E"/>
    <w:rsid w:val="00A477A9"/>
    <w:rsid w:val="00A6744F"/>
    <w:rsid w:val="00A769B6"/>
    <w:rsid w:val="00AB12C3"/>
    <w:rsid w:val="00AB3BC4"/>
    <w:rsid w:val="00AC7CE4"/>
    <w:rsid w:val="00AD31AC"/>
    <w:rsid w:val="00B108EF"/>
    <w:rsid w:val="00B1160F"/>
    <w:rsid w:val="00B259AE"/>
    <w:rsid w:val="00B95D97"/>
    <w:rsid w:val="00B96497"/>
    <w:rsid w:val="00B97442"/>
    <w:rsid w:val="00BA3A2F"/>
    <w:rsid w:val="00C01713"/>
    <w:rsid w:val="00C048A9"/>
    <w:rsid w:val="00C07B39"/>
    <w:rsid w:val="00C16E2B"/>
    <w:rsid w:val="00C5024E"/>
    <w:rsid w:val="00C52827"/>
    <w:rsid w:val="00C57F20"/>
    <w:rsid w:val="00C71109"/>
    <w:rsid w:val="00CB15BA"/>
    <w:rsid w:val="00CD13D4"/>
    <w:rsid w:val="00CE083D"/>
    <w:rsid w:val="00D32491"/>
    <w:rsid w:val="00D32B84"/>
    <w:rsid w:val="00D4093E"/>
    <w:rsid w:val="00D665C3"/>
    <w:rsid w:val="00D677D2"/>
    <w:rsid w:val="00D8443C"/>
    <w:rsid w:val="00D85517"/>
    <w:rsid w:val="00D87202"/>
    <w:rsid w:val="00DB6D86"/>
    <w:rsid w:val="00DD41BE"/>
    <w:rsid w:val="00E035C4"/>
    <w:rsid w:val="00E17408"/>
    <w:rsid w:val="00E24756"/>
    <w:rsid w:val="00E71550"/>
    <w:rsid w:val="00E85DB1"/>
    <w:rsid w:val="00E86B08"/>
    <w:rsid w:val="00E94133"/>
    <w:rsid w:val="00EA082A"/>
    <w:rsid w:val="00EA5F40"/>
    <w:rsid w:val="00EB0122"/>
    <w:rsid w:val="00EB4E24"/>
    <w:rsid w:val="00EB6770"/>
    <w:rsid w:val="00EC65DD"/>
    <w:rsid w:val="00EE0342"/>
    <w:rsid w:val="00EE30FD"/>
    <w:rsid w:val="00EE4EAE"/>
    <w:rsid w:val="00EF07D9"/>
    <w:rsid w:val="00EF1E6B"/>
    <w:rsid w:val="00F35656"/>
    <w:rsid w:val="00F3709B"/>
    <w:rsid w:val="00F463C3"/>
    <w:rsid w:val="00F52B15"/>
    <w:rsid w:val="00F5606C"/>
    <w:rsid w:val="00F93340"/>
    <w:rsid w:val="00FD5AB2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E4A1C"/>
  <w15:docId w15:val="{E5F0D522-18AA-43D2-9D1F-4D3949A7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SombreamentoClaro">
    <w:name w:val="Light Shading"/>
    <w:basedOn w:val="Tabelanormal"/>
    <w:uiPriority w:val="60"/>
    <w:rsid w:val="00C16E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tulo">
    <w:name w:val="Title"/>
    <w:basedOn w:val="Normal"/>
    <w:link w:val="TtuloChar"/>
    <w:qFormat/>
    <w:rsid w:val="008B050A"/>
    <w:pPr>
      <w:spacing w:after="0" w:line="240" w:lineRule="auto"/>
      <w:jc w:val="center"/>
    </w:pPr>
    <w:rPr>
      <w:rFonts w:ascii="Courier New" w:eastAsia="Times New Roman" w:hAnsi="Courier New" w:cs="Times New Roman"/>
      <w:b/>
      <w:sz w:val="32"/>
      <w:szCs w:val="20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8B050A"/>
    <w:rPr>
      <w:rFonts w:ascii="Courier New" w:eastAsia="Times New Roman" w:hAnsi="Courier New" w:cs="Times New Roman"/>
      <w:b/>
      <w:sz w:val="32"/>
      <w:szCs w:val="20"/>
      <w:u w:val="single"/>
      <w:lang w:eastAsia="pt-BR"/>
    </w:rPr>
  </w:style>
  <w:style w:type="table" w:styleId="SombreamentoClaro-nfase3">
    <w:name w:val="Light Shading Accent 3"/>
    <w:basedOn w:val="Tabelanormal"/>
    <w:uiPriority w:val="60"/>
    <w:rsid w:val="008B050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2">
    <w:name w:val="Light Shading Accent 2"/>
    <w:basedOn w:val="Tabelanormal"/>
    <w:uiPriority w:val="60"/>
    <w:rsid w:val="008B050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274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74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840B3-58D9-4753-9026-915F762D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370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91</cp:revision>
  <cp:lastPrinted>2022-07-05T12:21:00Z</cp:lastPrinted>
  <dcterms:created xsi:type="dcterms:W3CDTF">2021-04-27T13:09:00Z</dcterms:created>
  <dcterms:modified xsi:type="dcterms:W3CDTF">2022-07-21T12:31:00Z</dcterms:modified>
</cp:coreProperties>
</file>